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40" w:rsidRPr="000D259C" w:rsidRDefault="00A06A40" w:rsidP="00A06A40">
      <w:pPr>
        <w:spacing w:before="100" w:beforeAutospacing="1" w:after="100" w:afterAutospacing="1"/>
        <w:jc w:val="center"/>
        <w:rPr>
          <w:color w:val="252525"/>
          <w:sz w:val="20"/>
          <w:szCs w:val="20"/>
        </w:rPr>
      </w:pPr>
      <w:r>
        <w:rPr>
          <w:b/>
          <w:bCs/>
          <w:color w:val="252525"/>
          <w:sz w:val="21"/>
          <w:szCs w:val="21"/>
        </w:rPr>
        <w:t>А</w:t>
      </w:r>
      <w:r w:rsidRPr="000D259C">
        <w:rPr>
          <w:b/>
          <w:bCs/>
          <w:color w:val="252525"/>
          <w:sz w:val="21"/>
          <w:szCs w:val="21"/>
        </w:rPr>
        <w:t>дминистративно-хозяйственная работа</w:t>
      </w:r>
    </w:p>
    <w:p w:rsidR="00A06A40" w:rsidRPr="000D259C" w:rsidRDefault="00A06A40" w:rsidP="00A06A40">
      <w:pPr>
        <w:spacing w:before="100" w:beforeAutospacing="1" w:after="100" w:afterAutospacing="1"/>
        <w:jc w:val="center"/>
        <w:rPr>
          <w:color w:val="252525"/>
          <w:sz w:val="20"/>
          <w:szCs w:val="20"/>
        </w:rPr>
      </w:pPr>
      <w:r w:rsidRPr="000D259C">
        <w:rPr>
          <w:b/>
          <w:bCs/>
          <w:color w:val="252525"/>
          <w:sz w:val="21"/>
          <w:szCs w:val="21"/>
        </w:rPr>
        <w:t>и оснащение педагогического процесса  </w:t>
      </w:r>
    </w:p>
    <w:p w:rsidR="00A06A40" w:rsidRPr="000D259C" w:rsidRDefault="00A06A40" w:rsidP="00A06A40">
      <w:pPr>
        <w:spacing w:before="100" w:beforeAutospacing="1" w:after="100" w:afterAutospacing="1"/>
        <w:rPr>
          <w:color w:val="252525"/>
          <w:sz w:val="20"/>
          <w:szCs w:val="20"/>
        </w:rPr>
      </w:pPr>
      <w:r w:rsidRPr="000D259C">
        <w:rPr>
          <w:color w:val="252525"/>
          <w:sz w:val="20"/>
          <w:szCs w:val="20"/>
        </w:rPr>
        <w:t> </w:t>
      </w:r>
    </w:p>
    <w:p w:rsidR="00A06A40" w:rsidRPr="000D259C" w:rsidRDefault="00A06A40" w:rsidP="00A06A40">
      <w:pPr>
        <w:spacing w:before="100" w:beforeAutospacing="1" w:after="100" w:afterAutospacing="1"/>
        <w:rPr>
          <w:color w:val="252525"/>
          <w:sz w:val="20"/>
          <w:szCs w:val="20"/>
        </w:rPr>
      </w:pPr>
      <w:r w:rsidRPr="000D259C">
        <w:rPr>
          <w:color w:val="252525"/>
          <w:sz w:val="20"/>
          <w:szCs w:val="20"/>
        </w:rPr>
        <w:t> </w:t>
      </w:r>
    </w:p>
    <w:p w:rsidR="00A06A40" w:rsidRPr="000D259C" w:rsidRDefault="00A06A40" w:rsidP="00A06A40">
      <w:pPr>
        <w:spacing w:before="100" w:beforeAutospacing="1" w:after="100" w:afterAutospacing="1"/>
        <w:rPr>
          <w:color w:val="252525"/>
          <w:sz w:val="20"/>
          <w:szCs w:val="20"/>
        </w:rPr>
      </w:pPr>
      <w:r w:rsidRPr="000D259C">
        <w:rPr>
          <w:color w:val="252525"/>
          <w:sz w:val="21"/>
          <w:szCs w:val="21"/>
        </w:rPr>
        <w:t>   </w:t>
      </w:r>
      <w:r w:rsidRPr="000D259C">
        <w:rPr>
          <w:b/>
          <w:bCs/>
          <w:color w:val="252525"/>
          <w:sz w:val="21"/>
          <w:szCs w:val="21"/>
        </w:rPr>
        <w:t>Задача:</w:t>
      </w:r>
    </w:p>
    <w:p w:rsidR="00A06A40" w:rsidRPr="000D259C" w:rsidRDefault="00A06A40" w:rsidP="00A06A40">
      <w:pPr>
        <w:spacing w:before="100" w:beforeAutospacing="1" w:after="100" w:afterAutospacing="1"/>
        <w:ind w:left="993"/>
        <w:rPr>
          <w:color w:val="252525"/>
          <w:sz w:val="20"/>
          <w:szCs w:val="20"/>
        </w:rPr>
      </w:pPr>
      <w:r w:rsidRPr="000D259C">
        <w:rPr>
          <w:b/>
          <w:bCs/>
          <w:color w:val="252525"/>
          <w:sz w:val="21"/>
          <w:szCs w:val="21"/>
        </w:rPr>
        <w:t>Создание  благоприятных условий для административно-хозяйственной деятельности учреждения, организовывать жизненное пространство для обеспечения разнообразной деятельности детей ДОУ с учетом их возрастных и индивидуальных интересов</w:t>
      </w:r>
    </w:p>
    <w:p w:rsidR="00A06A40" w:rsidRPr="000D259C" w:rsidRDefault="00A06A40" w:rsidP="00A06A40">
      <w:pPr>
        <w:spacing w:before="100" w:beforeAutospacing="1" w:after="100" w:afterAutospacing="1"/>
        <w:rPr>
          <w:color w:val="252525"/>
          <w:sz w:val="20"/>
          <w:szCs w:val="20"/>
        </w:rPr>
      </w:pPr>
      <w:r w:rsidRPr="000D259C">
        <w:rPr>
          <w:color w:val="252525"/>
          <w:sz w:val="20"/>
          <w:szCs w:val="20"/>
        </w:rPr>
        <w:t> </w:t>
      </w:r>
    </w:p>
    <w:p w:rsidR="00A06A40" w:rsidRPr="000D259C" w:rsidRDefault="00A06A40" w:rsidP="00A06A40">
      <w:pPr>
        <w:spacing w:before="100" w:beforeAutospacing="1" w:after="100" w:afterAutospacing="1"/>
        <w:rPr>
          <w:color w:val="252525"/>
          <w:sz w:val="20"/>
          <w:szCs w:val="20"/>
        </w:rPr>
      </w:pPr>
      <w:r w:rsidRPr="000D259C">
        <w:rPr>
          <w:color w:val="252525"/>
          <w:sz w:val="20"/>
          <w:szCs w:val="20"/>
        </w:rPr>
        <w:t> </w:t>
      </w:r>
    </w:p>
    <w:p w:rsidR="00A06A40" w:rsidRPr="000D259C" w:rsidRDefault="00A06A40" w:rsidP="00A06A40">
      <w:pPr>
        <w:spacing w:before="100" w:beforeAutospacing="1" w:after="100" w:afterAutospacing="1"/>
        <w:jc w:val="center"/>
        <w:rPr>
          <w:color w:val="252525"/>
          <w:sz w:val="20"/>
          <w:szCs w:val="20"/>
        </w:rPr>
      </w:pPr>
      <w:r w:rsidRPr="000D259C">
        <w:rPr>
          <w:b/>
          <w:bCs/>
          <w:color w:val="252525"/>
          <w:sz w:val="21"/>
          <w:szCs w:val="21"/>
        </w:rPr>
        <w:t>Содержание:</w:t>
      </w:r>
    </w:p>
    <w:p w:rsidR="00A06A40" w:rsidRPr="000D259C" w:rsidRDefault="00A06A40" w:rsidP="00A06A40">
      <w:pPr>
        <w:spacing w:before="100" w:beforeAutospacing="1" w:after="100" w:afterAutospacing="1"/>
        <w:ind w:left="360"/>
        <w:rPr>
          <w:color w:val="252525"/>
          <w:sz w:val="20"/>
          <w:szCs w:val="20"/>
        </w:rPr>
      </w:pPr>
      <w:r w:rsidRPr="000D259C">
        <w:rPr>
          <w:color w:val="252525"/>
          <w:sz w:val="20"/>
          <w:szCs w:val="20"/>
        </w:rPr>
        <w:t> </w:t>
      </w:r>
    </w:p>
    <w:p w:rsidR="00A06A40" w:rsidRPr="000D259C" w:rsidRDefault="00A06A40" w:rsidP="00A06A40">
      <w:pPr>
        <w:numPr>
          <w:ilvl w:val="0"/>
          <w:numId w:val="1"/>
        </w:numPr>
        <w:spacing w:before="100" w:beforeAutospacing="1" w:after="100" w:afterAutospacing="1"/>
        <w:rPr>
          <w:color w:val="252525"/>
          <w:sz w:val="20"/>
          <w:szCs w:val="20"/>
        </w:rPr>
      </w:pPr>
      <w:hyperlink r:id="rId6" w:history="1">
        <w:r w:rsidRPr="000D259C">
          <w:rPr>
            <w:color w:val="0000CD"/>
            <w:sz w:val="21"/>
            <w:szCs w:val="21"/>
          </w:rPr>
          <w:t>Организационная деятельность.</w:t>
        </w:r>
      </w:hyperlink>
    </w:p>
    <w:p w:rsidR="00A06A40" w:rsidRPr="000D259C" w:rsidRDefault="00A06A40" w:rsidP="00A06A40">
      <w:pPr>
        <w:numPr>
          <w:ilvl w:val="0"/>
          <w:numId w:val="1"/>
        </w:numPr>
        <w:spacing w:before="100" w:beforeAutospacing="1" w:after="100" w:afterAutospacing="1"/>
        <w:rPr>
          <w:color w:val="252525"/>
          <w:sz w:val="20"/>
          <w:szCs w:val="20"/>
        </w:rPr>
      </w:pPr>
      <w:hyperlink r:id="rId7" w:history="1">
        <w:r w:rsidRPr="000D259C">
          <w:rPr>
            <w:color w:val="0000CD"/>
            <w:sz w:val="21"/>
            <w:szCs w:val="21"/>
          </w:rPr>
          <w:t>Построение материально-технической базы.</w:t>
        </w:r>
      </w:hyperlink>
    </w:p>
    <w:p w:rsidR="00A06A40" w:rsidRPr="000D259C" w:rsidRDefault="00A06A40" w:rsidP="00A06A40">
      <w:pPr>
        <w:numPr>
          <w:ilvl w:val="0"/>
          <w:numId w:val="1"/>
        </w:numPr>
        <w:spacing w:before="100" w:beforeAutospacing="1" w:after="100" w:afterAutospacing="1"/>
        <w:rPr>
          <w:color w:val="252525"/>
          <w:sz w:val="20"/>
          <w:szCs w:val="20"/>
        </w:rPr>
      </w:pPr>
      <w:hyperlink r:id="rId8" w:history="1">
        <w:r w:rsidRPr="000D259C">
          <w:rPr>
            <w:color w:val="0000CD"/>
            <w:sz w:val="21"/>
            <w:szCs w:val="21"/>
          </w:rPr>
          <w:t>Основные направления преобразования образовательной среды</w:t>
        </w:r>
      </w:hyperlink>
    </w:p>
    <w:p w:rsidR="00A06A40" w:rsidRPr="000D259C" w:rsidRDefault="00A06A40" w:rsidP="00A06A40">
      <w:pPr>
        <w:spacing w:before="100" w:beforeAutospacing="1" w:after="100" w:afterAutospacing="1"/>
        <w:ind w:left="240"/>
        <w:rPr>
          <w:color w:val="252525"/>
          <w:sz w:val="20"/>
          <w:szCs w:val="20"/>
        </w:rPr>
      </w:pPr>
      <w:r w:rsidRPr="000D259C">
        <w:rPr>
          <w:color w:val="252525"/>
          <w:sz w:val="20"/>
          <w:szCs w:val="20"/>
        </w:rPr>
        <w:t> </w:t>
      </w:r>
    </w:p>
    <w:p w:rsidR="00A06A40" w:rsidRPr="000D259C" w:rsidRDefault="00A06A40" w:rsidP="00A06A40">
      <w:pPr>
        <w:spacing w:before="100" w:beforeAutospacing="1" w:after="100" w:afterAutospacing="1"/>
        <w:jc w:val="center"/>
        <w:rPr>
          <w:color w:val="252525"/>
          <w:sz w:val="20"/>
          <w:szCs w:val="20"/>
        </w:rPr>
      </w:pPr>
      <w:r w:rsidRPr="000D259C">
        <w:rPr>
          <w:b/>
          <w:bCs/>
          <w:color w:val="252525"/>
          <w:sz w:val="20"/>
          <w:szCs w:val="20"/>
        </w:rPr>
        <w:t>Материально-техническое обеспечение</w:t>
      </w:r>
    </w:p>
    <w:p w:rsidR="00A06A40" w:rsidRPr="000D259C" w:rsidRDefault="00A06A40" w:rsidP="00A06A40">
      <w:pPr>
        <w:spacing w:before="100" w:beforeAutospacing="1" w:after="100" w:afterAutospacing="1"/>
        <w:jc w:val="center"/>
        <w:rPr>
          <w:color w:val="252525"/>
          <w:sz w:val="20"/>
          <w:szCs w:val="20"/>
        </w:rPr>
      </w:pPr>
      <w:proofErr w:type="spellStart"/>
      <w:r w:rsidRPr="000D259C">
        <w:rPr>
          <w:b/>
          <w:bCs/>
          <w:color w:val="252525"/>
          <w:sz w:val="20"/>
          <w:szCs w:val="20"/>
        </w:rPr>
        <w:t>воспитательно</w:t>
      </w:r>
      <w:proofErr w:type="spellEnd"/>
      <w:r w:rsidRPr="000D259C">
        <w:rPr>
          <w:b/>
          <w:bCs/>
          <w:color w:val="252525"/>
          <w:sz w:val="20"/>
          <w:szCs w:val="20"/>
        </w:rPr>
        <w:t>-образовательного процесса</w:t>
      </w:r>
    </w:p>
    <w:p w:rsidR="00A06A40" w:rsidRPr="000D259C" w:rsidRDefault="00A06A40" w:rsidP="00A06A40">
      <w:pPr>
        <w:spacing w:before="100" w:beforeAutospacing="1" w:after="100" w:afterAutospacing="1"/>
        <w:rPr>
          <w:color w:val="252525"/>
          <w:sz w:val="20"/>
          <w:szCs w:val="20"/>
        </w:rPr>
      </w:pPr>
      <w:r w:rsidRPr="000D259C">
        <w:rPr>
          <w:color w:val="252525"/>
          <w:sz w:val="20"/>
          <w:szCs w:val="20"/>
        </w:rPr>
        <w:t xml:space="preserve">Большая роль в эффективности качества </w:t>
      </w:r>
      <w:proofErr w:type="spellStart"/>
      <w:r w:rsidRPr="000D259C">
        <w:rPr>
          <w:color w:val="252525"/>
          <w:sz w:val="20"/>
          <w:szCs w:val="20"/>
        </w:rPr>
        <w:t>воспитательно</w:t>
      </w:r>
      <w:proofErr w:type="spellEnd"/>
      <w:r w:rsidRPr="000D259C">
        <w:rPr>
          <w:color w:val="252525"/>
          <w:sz w:val="20"/>
          <w:szCs w:val="20"/>
        </w:rPr>
        <w:t>-образовательного процесса детского сада отводится материально-техническому обеспечению ДОУ и оснащенности образовательного процесса. В нашем детском саду созданы все условия для полноценного развития детей.</w:t>
      </w:r>
    </w:p>
    <w:p w:rsidR="00A06A40" w:rsidRPr="000D259C" w:rsidRDefault="00A06A40" w:rsidP="00A06A40">
      <w:pPr>
        <w:spacing w:before="100" w:beforeAutospacing="1" w:after="100" w:afterAutospacing="1"/>
        <w:rPr>
          <w:color w:val="252525"/>
          <w:sz w:val="20"/>
          <w:szCs w:val="20"/>
        </w:rPr>
      </w:pPr>
      <w:r w:rsidRPr="000D259C">
        <w:rPr>
          <w:color w:val="252525"/>
          <w:sz w:val="20"/>
          <w:szCs w:val="20"/>
        </w:rPr>
        <w:t> </w:t>
      </w:r>
    </w:p>
    <w:p w:rsidR="00A06A40" w:rsidRPr="000D259C" w:rsidRDefault="00A06A40" w:rsidP="00A06A40">
      <w:pPr>
        <w:spacing w:before="100" w:beforeAutospacing="1" w:after="100" w:afterAutospacing="1"/>
        <w:rPr>
          <w:color w:val="252525"/>
          <w:sz w:val="20"/>
          <w:szCs w:val="20"/>
        </w:rPr>
      </w:pPr>
      <w:r w:rsidRPr="000D259C">
        <w:rPr>
          <w:b/>
          <w:bCs/>
          <w:color w:val="252525"/>
          <w:sz w:val="20"/>
          <w:szCs w:val="20"/>
        </w:rPr>
        <w:t>Территория ДГ МКОУ «</w:t>
      </w:r>
      <w:proofErr w:type="spellStart"/>
      <w:r w:rsidRPr="000D259C">
        <w:rPr>
          <w:b/>
          <w:bCs/>
          <w:color w:val="252525"/>
          <w:sz w:val="20"/>
          <w:szCs w:val="20"/>
        </w:rPr>
        <w:t>Эльтонская</w:t>
      </w:r>
      <w:proofErr w:type="spellEnd"/>
      <w:r w:rsidRPr="000D259C">
        <w:rPr>
          <w:b/>
          <w:bCs/>
          <w:color w:val="252525"/>
          <w:sz w:val="20"/>
          <w:szCs w:val="20"/>
        </w:rPr>
        <w:t xml:space="preserve"> средняя школа» - 6164 кв. м.</w:t>
      </w:r>
    </w:p>
    <w:tbl>
      <w:tblPr>
        <w:tblW w:w="104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4"/>
        <w:gridCol w:w="5032"/>
        <w:gridCol w:w="1919"/>
      </w:tblGrid>
      <w:tr w:rsidR="00A06A40" w:rsidRPr="000D259C" w:rsidTr="00B81EE5">
        <w:trPr>
          <w:tblCellSpacing w:w="0" w:type="dxa"/>
        </w:trPr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b/>
                <w:bCs/>
                <w:color w:val="252525"/>
                <w:sz w:val="20"/>
                <w:szCs w:val="20"/>
              </w:rPr>
              <w:t>Назначение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b/>
                <w:bCs/>
                <w:color w:val="252525"/>
                <w:sz w:val="20"/>
                <w:szCs w:val="20"/>
              </w:rPr>
              <w:t>Функциональное использование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b/>
                <w:bCs/>
                <w:color w:val="252525"/>
                <w:sz w:val="20"/>
                <w:szCs w:val="20"/>
              </w:rPr>
              <w:t>Используемая площадь (</w:t>
            </w:r>
            <w:proofErr w:type="spellStart"/>
            <w:r w:rsidRPr="000D259C">
              <w:rPr>
                <w:b/>
                <w:bCs/>
                <w:color w:val="252525"/>
                <w:sz w:val="20"/>
                <w:szCs w:val="20"/>
              </w:rPr>
              <w:t>кв.м</w:t>
            </w:r>
            <w:proofErr w:type="spellEnd"/>
            <w:r w:rsidRPr="000D259C">
              <w:rPr>
                <w:b/>
                <w:bCs/>
                <w:color w:val="252525"/>
                <w:sz w:val="20"/>
                <w:szCs w:val="20"/>
              </w:rPr>
              <w:t>.)</w:t>
            </w:r>
          </w:p>
        </w:tc>
      </w:tr>
      <w:tr w:rsidR="00A06A40" w:rsidRPr="000D259C" w:rsidTr="00B81EE5">
        <w:trPr>
          <w:tblCellSpacing w:w="0" w:type="dxa"/>
        </w:trPr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Прогулочные участки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Прогулки, прием детей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1798</w:t>
            </w:r>
          </w:p>
        </w:tc>
      </w:tr>
      <w:tr w:rsidR="00A06A40" w:rsidRPr="000D259C" w:rsidTr="00B81EE5">
        <w:trPr>
          <w:tblCellSpacing w:w="0" w:type="dxa"/>
        </w:trPr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Спортивная площадка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Физкультурные занятия на воздухе, динамический час, свободная дыхательная деятельность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344,5</w:t>
            </w:r>
          </w:p>
        </w:tc>
      </w:tr>
      <w:tr w:rsidR="00A06A40" w:rsidRPr="000D259C" w:rsidTr="00B81EE5">
        <w:trPr>
          <w:tblCellSpacing w:w="0" w:type="dxa"/>
        </w:trPr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Зеленая зона, цветники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Труд в природе с взрослыми, поисково-исследовательская деятельность детей на прогулках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2118</w:t>
            </w:r>
          </w:p>
        </w:tc>
      </w:tr>
      <w:tr w:rsidR="00A06A40" w:rsidRPr="000D259C" w:rsidTr="00B81EE5">
        <w:trPr>
          <w:tblCellSpacing w:w="0" w:type="dxa"/>
        </w:trPr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Хозяйственные постройки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Овощехранилище, подсобные помещения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67,7</w:t>
            </w:r>
          </w:p>
        </w:tc>
      </w:tr>
    </w:tbl>
    <w:p w:rsidR="00A06A40" w:rsidRPr="000D259C" w:rsidRDefault="00A06A40" w:rsidP="00A06A40">
      <w:pPr>
        <w:spacing w:before="100" w:beforeAutospacing="1" w:after="100" w:afterAutospacing="1"/>
        <w:rPr>
          <w:color w:val="252525"/>
          <w:sz w:val="20"/>
          <w:szCs w:val="20"/>
        </w:rPr>
      </w:pPr>
      <w:r w:rsidRPr="000D259C">
        <w:rPr>
          <w:color w:val="252525"/>
          <w:sz w:val="20"/>
          <w:szCs w:val="20"/>
        </w:rPr>
        <w:t> </w:t>
      </w:r>
    </w:p>
    <w:p w:rsidR="00A06A40" w:rsidRPr="000D259C" w:rsidRDefault="00A06A40" w:rsidP="00A06A40">
      <w:pPr>
        <w:spacing w:before="100" w:beforeAutospacing="1" w:after="100" w:afterAutospacing="1"/>
        <w:rPr>
          <w:color w:val="252525"/>
          <w:sz w:val="20"/>
          <w:szCs w:val="20"/>
        </w:rPr>
      </w:pPr>
      <w:r w:rsidRPr="000D259C">
        <w:rPr>
          <w:b/>
          <w:bCs/>
          <w:color w:val="252525"/>
          <w:sz w:val="20"/>
          <w:szCs w:val="20"/>
        </w:rPr>
        <w:t>Характеристика здания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70"/>
        <w:gridCol w:w="1890"/>
        <w:gridCol w:w="1620"/>
        <w:gridCol w:w="1590"/>
        <w:gridCol w:w="2415"/>
      </w:tblGrid>
      <w:tr w:rsidR="00A06A40" w:rsidRPr="000D259C" w:rsidTr="00B81EE5">
        <w:trPr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b/>
                <w:bCs/>
                <w:color w:val="252525"/>
                <w:sz w:val="20"/>
                <w:szCs w:val="20"/>
              </w:rPr>
              <w:t>Тип проекта здания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b/>
                <w:bCs/>
                <w:color w:val="252525"/>
                <w:sz w:val="20"/>
                <w:szCs w:val="20"/>
              </w:rPr>
              <w:t>Год постройки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b/>
                <w:bCs/>
                <w:color w:val="252525"/>
                <w:sz w:val="20"/>
                <w:szCs w:val="20"/>
              </w:rPr>
              <w:t>Форма собственности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b/>
                <w:bCs/>
                <w:color w:val="252525"/>
                <w:sz w:val="20"/>
                <w:szCs w:val="20"/>
              </w:rPr>
              <w:t>Проектная вместимость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b/>
                <w:bCs/>
                <w:color w:val="252525"/>
                <w:sz w:val="20"/>
                <w:szCs w:val="20"/>
              </w:rPr>
              <w:t>Занимаемая земельная площадь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b/>
                <w:bCs/>
                <w:color w:val="252525"/>
                <w:sz w:val="20"/>
                <w:szCs w:val="20"/>
              </w:rPr>
              <w:t>Предназначение</w:t>
            </w:r>
          </w:p>
        </w:tc>
      </w:tr>
      <w:tr w:rsidR="00A06A40" w:rsidRPr="000D259C" w:rsidTr="00B81EE5">
        <w:trPr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типовой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1987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оперативное управление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140 детей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702,1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Дошкольное образовательное учреждение детский сад</w:t>
            </w:r>
          </w:p>
        </w:tc>
      </w:tr>
    </w:tbl>
    <w:p w:rsidR="00A06A40" w:rsidRPr="000D259C" w:rsidRDefault="00A06A40" w:rsidP="00A06A40">
      <w:pPr>
        <w:spacing w:before="100" w:beforeAutospacing="1" w:after="100" w:afterAutospacing="1"/>
        <w:rPr>
          <w:color w:val="252525"/>
          <w:sz w:val="20"/>
          <w:szCs w:val="20"/>
        </w:rPr>
      </w:pPr>
      <w:r w:rsidRPr="000D259C">
        <w:rPr>
          <w:color w:val="252525"/>
          <w:sz w:val="20"/>
          <w:szCs w:val="20"/>
        </w:rPr>
        <w:lastRenderedPageBreak/>
        <w:t>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2085"/>
        <w:gridCol w:w="2085"/>
        <w:gridCol w:w="2085"/>
        <w:gridCol w:w="2085"/>
      </w:tblGrid>
      <w:tr w:rsidR="00A06A40" w:rsidRPr="000D259C" w:rsidTr="00B81EE5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b/>
                <w:bCs/>
                <w:color w:val="252525"/>
                <w:sz w:val="20"/>
                <w:szCs w:val="20"/>
              </w:rPr>
              <w:t>Материал постройки здания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b/>
                <w:bCs/>
                <w:color w:val="252525"/>
                <w:sz w:val="20"/>
                <w:szCs w:val="20"/>
              </w:rPr>
              <w:t>Тип наружных стен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b/>
                <w:bCs/>
                <w:color w:val="252525"/>
                <w:sz w:val="20"/>
                <w:szCs w:val="20"/>
              </w:rPr>
              <w:t>Вид фундамента, тип крыши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b/>
                <w:bCs/>
                <w:color w:val="252525"/>
                <w:sz w:val="20"/>
                <w:szCs w:val="20"/>
              </w:rPr>
              <w:t>Отопление, водоснабжение, канализация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b/>
                <w:bCs/>
                <w:color w:val="252525"/>
                <w:sz w:val="20"/>
                <w:szCs w:val="20"/>
              </w:rPr>
              <w:t>Год последнего капитального ремонта</w:t>
            </w:r>
          </w:p>
        </w:tc>
      </w:tr>
      <w:tr w:rsidR="00A06A40" w:rsidRPr="000D259C" w:rsidTr="00B81EE5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Сборные бетонные блоки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Кирпичная наружная отделка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Фундамент заливной, ленточный, крыша двускатная, металлическая кровля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автономная газовая котельная, водоснабжение из поселковой сети, имеется канализация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</w:p>
        </w:tc>
      </w:tr>
    </w:tbl>
    <w:p w:rsidR="00A06A40" w:rsidRPr="000D259C" w:rsidRDefault="00A06A40" w:rsidP="00A06A40">
      <w:pPr>
        <w:spacing w:before="100" w:beforeAutospacing="1" w:after="100" w:afterAutospacing="1"/>
        <w:rPr>
          <w:color w:val="252525"/>
          <w:sz w:val="20"/>
          <w:szCs w:val="20"/>
        </w:rPr>
      </w:pPr>
      <w:r w:rsidRPr="000D259C">
        <w:rPr>
          <w:color w:val="252525"/>
          <w:sz w:val="20"/>
          <w:szCs w:val="20"/>
        </w:rPr>
        <w:t>  </w:t>
      </w:r>
    </w:p>
    <w:p w:rsidR="00A06A40" w:rsidRPr="000D259C" w:rsidRDefault="00A06A40" w:rsidP="00A06A40">
      <w:pPr>
        <w:spacing w:before="100" w:beforeAutospacing="1" w:after="100" w:afterAutospacing="1"/>
        <w:rPr>
          <w:color w:val="252525"/>
          <w:sz w:val="20"/>
          <w:szCs w:val="20"/>
        </w:rPr>
      </w:pPr>
      <w:r w:rsidRPr="000D259C">
        <w:rPr>
          <w:b/>
          <w:bCs/>
          <w:color w:val="252525"/>
          <w:sz w:val="20"/>
          <w:szCs w:val="20"/>
        </w:rPr>
        <w:t>Помещения дошкольных групп МКОУ «</w:t>
      </w:r>
      <w:proofErr w:type="spellStart"/>
      <w:r w:rsidRPr="000D259C">
        <w:rPr>
          <w:b/>
          <w:bCs/>
          <w:color w:val="252525"/>
          <w:sz w:val="20"/>
          <w:szCs w:val="20"/>
        </w:rPr>
        <w:t>Эльтонская</w:t>
      </w:r>
      <w:proofErr w:type="spellEnd"/>
      <w:r w:rsidRPr="000D259C">
        <w:rPr>
          <w:b/>
          <w:bCs/>
          <w:color w:val="252525"/>
          <w:sz w:val="20"/>
          <w:szCs w:val="20"/>
        </w:rPr>
        <w:t xml:space="preserve"> СШ» – 845.4 </w:t>
      </w:r>
      <w:proofErr w:type="spellStart"/>
      <w:r w:rsidRPr="000D259C">
        <w:rPr>
          <w:b/>
          <w:bCs/>
          <w:color w:val="252525"/>
          <w:sz w:val="20"/>
          <w:szCs w:val="20"/>
        </w:rPr>
        <w:t>кв.м</w:t>
      </w:r>
      <w:proofErr w:type="spellEnd"/>
      <w:r w:rsidRPr="000D259C">
        <w:rPr>
          <w:b/>
          <w:bCs/>
          <w:color w:val="252525"/>
          <w:sz w:val="20"/>
          <w:szCs w:val="20"/>
        </w:rPr>
        <w:t>. по 1 и 2 этажу</w:t>
      </w:r>
    </w:p>
    <w:tbl>
      <w:tblPr>
        <w:tblW w:w="105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5903"/>
        <w:gridCol w:w="1908"/>
      </w:tblGrid>
      <w:tr w:rsidR="00A06A40" w:rsidRPr="000D259C" w:rsidTr="00B81EE5">
        <w:trPr>
          <w:tblCellSpacing w:w="0" w:type="dxa"/>
        </w:trPr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b/>
                <w:bCs/>
                <w:color w:val="252525"/>
                <w:sz w:val="20"/>
                <w:szCs w:val="20"/>
              </w:rPr>
              <w:t>Назначение</w:t>
            </w:r>
          </w:p>
        </w:tc>
        <w:tc>
          <w:tcPr>
            <w:tcW w:w="5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b/>
                <w:bCs/>
                <w:color w:val="252525"/>
                <w:sz w:val="20"/>
                <w:szCs w:val="20"/>
              </w:rPr>
              <w:t>Функциональное</w:t>
            </w:r>
          </w:p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b/>
                <w:bCs/>
                <w:color w:val="252525"/>
                <w:sz w:val="20"/>
                <w:szCs w:val="20"/>
              </w:rPr>
              <w:t>использование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b/>
                <w:bCs/>
                <w:color w:val="252525"/>
                <w:sz w:val="20"/>
                <w:szCs w:val="20"/>
              </w:rPr>
              <w:t>Используемая площадь (</w:t>
            </w:r>
            <w:proofErr w:type="spellStart"/>
            <w:r w:rsidRPr="000D259C">
              <w:rPr>
                <w:b/>
                <w:bCs/>
                <w:color w:val="252525"/>
                <w:sz w:val="20"/>
                <w:szCs w:val="20"/>
              </w:rPr>
              <w:t>кв.м</w:t>
            </w:r>
            <w:proofErr w:type="spellEnd"/>
            <w:r w:rsidRPr="000D259C">
              <w:rPr>
                <w:b/>
                <w:bCs/>
                <w:color w:val="252525"/>
                <w:sz w:val="20"/>
                <w:szCs w:val="20"/>
              </w:rPr>
              <w:t>.)</w:t>
            </w:r>
          </w:p>
        </w:tc>
      </w:tr>
      <w:tr w:rsidR="00A06A40" w:rsidRPr="000D259C" w:rsidTr="00B81EE5">
        <w:trPr>
          <w:tblCellSpacing w:w="0" w:type="dxa"/>
        </w:trPr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 xml:space="preserve">Музыкальный, физкультурный зал </w:t>
            </w:r>
          </w:p>
        </w:tc>
        <w:tc>
          <w:tcPr>
            <w:tcW w:w="5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Организационная образовательная деятельность, утренняя гимнастика, досуговые мероприятия, праздники, развлечения, театрализованные представления, родительские собрания и прочие мероприятия для родителей, дополнительное образование.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72,5</w:t>
            </w:r>
          </w:p>
        </w:tc>
      </w:tr>
      <w:tr w:rsidR="00A06A40" w:rsidRPr="000D259C" w:rsidTr="00B81EE5">
        <w:trPr>
          <w:tblCellSpacing w:w="0" w:type="dxa"/>
        </w:trPr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Кабинет</w:t>
            </w:r>
          </w:p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логопеда</w:t>
            </w:r>
          </w:p>
        </w:tc>
        <w:tc>
          <w:tcPr>
            <w:tcW w:w="5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Организованная образовательная деятельность, коррекционная работа, дополнительное образование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7,8</w:t>
            </w:r>
          </w:p>
        </w:tc>
      </w:tr>
      <w:tr w:rsidR="00A06A40" w:rsidRPr="000D259C" w:rsidTr="00B81EE5">
        <w:trPr>
          <w:tblCellSpacing w:w="0" w:type="dxa"/>
        </w:trPr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Групповые</w:t>
            </w:r>
          </w:p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комнаты (3)</w:t>
            </w:r>
          </w:p>
        </w:tc>
        <w:tc>
          <w:tcPr>
            <w:tcW w:w="5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 xml:space="preserve">Организация </w:t>
            </w:r>
            <w:proofErr w:type="spellStart"/>
            <w:r w:rsidRPr="000D259C">
              <w:rPr>
                <w:color w:val="252525"/>
                <w:sz w:val="20"/>
                <w:szCs w:val="20"/>
              </w:rPr>
              <w:t>воспитательно</w:t>
            </w:r>
            <w:proofErr w:type="spellEnd"/>
            <w:r w:rsidRPr="000D259C">
              <w:rPr>
                <w:color w:val="252525"/>
                <w:sz w:val="20"/>
                <w:szCs w:val="20"/>
              </w:rPr>
              <w:t>-образовательного процесса, свободная деятельность детей, прием пищи, дневной сон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154</w:t>
            </w:r>
          </w:p>
        </w:tc>
      </w:tr>
      <w:tr w:rsidR="00A06A40" w:rsidRPr="000D259C" w:rsidTr="00B81EE5">
        <w:trPr>
          <w:tblCellSpacing w:w="0" w:type="dxa"/>
        </w:trPr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Медицинский</w:t>
            </w:r>
          </w:p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блок</w:t>
            </w:r>
          </w:p>
        </w:tc>
        <w:tc>
          <w:tcPr>
            <w:tcW w:w="5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Организация медицинского обслуживания детей, консультативно-просветительская работа с родителями и сотрудниками ДОУ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7,8</w:t>
            </w:r>
          </w:p>
        </w:tc>
      </w:tr>
      <w:tr w:rsidR="00A06A40" w:rsidRPr="000D259C" w:rsidTr="00B81EE5">
        <w:trPr>
          <w:tblCellSpacing w:w="0" w:type="dxa"/>
        </w:trPr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Методический кабинет</w:t>
            </w:r>
          </w:p>
        </w:tc>
        <w:tc>
          <w:tcPr>
            <w:tcW w:w="5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Организация педагогической деятельности,  методическая поддержка педагогов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14,1</w:t>
            </w:r>
          </w:p>
        </w:tc>
      </w:tr>
      <w:tr w:rsidR="00A06A40" w:rsidRPr="000D259C" w:rsidTr="00B81EE5">
        <w:trPr>
          <w:tblCellSpacing w:w="0" w:type="dxa"/>
        </w:trPr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Административные, служебные, вспомогательные помещения</w:t>
            </w:r>
          </w:p>
        </w:tc>
        <w:tc>
          <w:tcPr>
            <w:tcW w:w="5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Кабинет заведующей, бухгалтерии,  кухня, продуктовый склад, прачечная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179,3</w:t>
            </w:r>
          </w:p>
        </w:tc>
      </w:tr>
    </w:tbl>
    <w:p w:rsidR="00A06A40" w:rsidRPr="000D259C" w:rsidRDefault="00A06A40" w:rsidP="00A06A40">
      <w:pPr>
        <w:spacing w:before="100" w:beforeAutospacing="1" w:after="100" w:afterAutospacing="1"/>
        <w:rPr>
          <w:color w:val="252525"/>
          <w:sz w:val="20"/>
          <w:szCs w:val="20"/>
        </w:rPr>
      </w:pPr>
      <w:r w:rsidRPr="000D259C">
        <w:rPr>
          <w:color w:val="252525"/>
          <w:sz w:val="20"/>
          <w:szCs w:val="20"/>
        </w:rPr>
        <w:t> </w:t>
      </w:r>
    </w:p>
    <w:p w:rsidR="00A06A40" w:rsidRPr="000D259C" w:rsidRDefault="00A06A40" w:rsidP="00A06A40">
      <w:pPr>
        <w:spacing w:before="100" w:beforeAutospacing="1" w:after="100" w:afterAutospacing="1"/>
        <w:rPr>
          <w:color w:val="252525"/>
          <w:sz w:val="20"/>
          <w:szCs w:val="20"/>
        </w:rPr>
      </w:pPr>
      <w:r w:rsidRPr="000D259C">
        <w:rPr>
          <w:b/>
          <w:bCs/>
          <w:color w:val="252525"/>
          <w:sz w:val="20"/>
          <w:szCs w:val="20"/>
        </w:rPr>
        <w:t xml:space="preserve">Обеспечение техническими средствами     </w:t>
      </w:r>
    </w:p>
    <w:tbl>
      <w:tblPr>
        <w:tblW w:w="105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1500"/>
        <w:gridCol w:w="1545"/>
        <w:gridCol w:w="3960"/>
        <w:gridCol w:w="1440"/>
      </w:tblGrid>
      <w:tr w:rsidR="00A06A40" w:rsidRPr="000D259C" w:rsidTr="00B81EE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b/>
                <w:bCs/>
                <w:color w:val="252525"/>
                <w:sz w:val="20"/>
                <w:szCs w:val="20"/>
              </w:rPr>
              <w:t>Наименование ТСО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b/>
                <w:bCs/>
                <w:color w:val="252525"/>
                <w:sz w:val="20"/>
                <w:szCs w:val="20"/>
              </w:rPr>
              <w:t>Количество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b/>
                <w:bCs/>
                <w:color w:val="252525"/>
                <w:sz w:val="20"/>
                <w:szCs w:val="20"/>
              </w:rPr>
              <w:t>Год</w:t>
            </w:r>
          </w:p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b/>
                <w:bCs/>
                <w:color w:val="252525"/>
                <w:sz w:val="20"/>
                <w:szCs w:val="20"/>
              </w:rPr>
              <w:t>выпуска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b/>
                <w:bCs/>
                <w:color w:val="252525"/>
                <w:sz w:val="20"/>
                <w:szCs w:val="20"/>
              </w:rPr>
              <w:t>Где установлено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b/>
                <w:bCs/>
                <w:color w:val="252525"/>
                <w:sz w:val="20"/>
                <w:szCs w:val="20"/>
              </w:rPr>
              <w:t>Состояние</w:t>
            </w:r>
          </w:p>
        </w:tc>
      </w:tr>
      <w:tr w:rsidR="00A06A40" w:rsidRPr="000D259C" w:rsidTr="00B81EE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Ноутбук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2009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 xml:space="preserve"> методический кабинет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рабочее</w:t>
            </w:r>
          </w:p>
        </w:tc>
      </w:tr>
      <w:tr w:rsidR="00A06A40" w:rsidRPr="000D259C" w:rsidTr="00B81EE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Телевизоры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2017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групповые комнаты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рабочее</w:t>
            </w:r>
          </w:p>
        </w:tc>
      </w:tr>
      <w:tr w:rsidR="00A06A40" w:rsidRPr="000D259C" w:rsidTr="00B81EE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DVD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2008-2013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групповые комнаты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рабочее</w:t>
            </w:r>
          </w:p>
        </w:tc>
      </w:tr>
      <w:tr w:rsidR="00A06A40" w:rsidRPr="000D259C" w:rsidTr="00B81EE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Переносные магнитолы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2012-2013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спортивный зал, изостудия, групповые комнаты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рабочее</w:t>
            </w:r>
          </w:p>
        </w:tc>
      </w:tr>
      <w:tr w:rsidR="00A06A40" w:rsidRPr="000D259C" w:rsidTr="00B81EE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Музыкальный центр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2018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музыкальный зал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рабочее</w:t>
            </w:r>
          </w:p>
        </w:tc>
      </w:tr>
      <w:tr w:rsidR="00A06A40" w:rsidRPr="000D259C" w:rsidTr="00B81EE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Принтер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2003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методический кабинет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рабочее</w:t>
            </w:r>
          </w:p>
        </w:tc>
      </w:tr>
      <w:tr w:rsidR="00A06A40" w:rsidRPr="000D259C" w:rsidTr="00B81EE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МФУ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2018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методический кабинет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рабочее</w:t>
            </w:r>
          </w:p>
        </w:tc>
      </w:tr>
      <w:tr w:rsidR="00A06A40" w:rsidRPr="000D259C" w:rsidTr="00B81EE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Проектор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2012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методический кабинет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рабочее</w:t>
            </w:r>
          </w:p>
        </w:tc>
      </w:tr>
      <w:tr w:rsidR="00A06A40" w:rsidRPr="000D259C" w:rsidTr="00B81EE5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proofErr w:type="gramStart"/>
            <w:r w:rsidRPr="000D259C">
              <w:rPr>
                <w:color w:val="252525"/>
                <w:sz w:val="20"/>
                <w:szCs w:val="20"/>
              </w:rPr>
              <w:t>Видео-наблюдение</w:t>
            </w:r>
            <w:proofErr w:type="gramEnd"/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jc w:val="center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2012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Коридор, двор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6A40" w:rsidRPr="000D259C" w:rsidRDefault="00A06A40" w:rsidP="00B81EE5">
            <w:pPr>
              <w:spacing w:before="100" w:beforeAutospacing="1" w:after="100" w:afterAutospacing="1"/>
              <w:rPr>
                <w:color w:val="252525"/>
                <w:sz w:val="20"/>
                <w:szCs w:val="20"/>
              </w:rPr>
            </w:pPr>
            <w:r w:rsidRPr="000D259C">
              <w:rPr>
                <w:color w:val="252525"/>
                <w:sz w:val="20"/>
                <w:szCs w:val="20"/>
              </w:rPr>
              <w:t>рабочее</w:t>
            </w:r>
          </w:p>
        </w:tc>
      </w:tr>
    </w:tbl>
    <w:p w:rsidR="00A06A40" w:rsidRPr="000D259C" w:rsidRDefault="00A06A40" w:rsidP="00A06A40">
      <w:pPr>
        <w:spacing w:before="100" w:beforeAutospacing="1" w:after="100" w:afterAutospacing="1"/>
        <w:rPr>
          <w:color w:val="252525"/>
          <w:sz w:val="20"/>
          <w:szCs w:val="20"/>
        </w:rPr>
      </w:pPr>
      <w:r w:rsidRPr="000D259C">
        <w:rPr>
          <w:color w:val="252525"/>
          <w:sz w:val="20"/>
          <w:szCs w:val="20"/>
        </w:rPr>
        <w:t> </w:t>
      </w:r>
    </w:p>
    <w:p w:rsidR="0037590C" w:rsidRDefault="0037590C">
      <w:bookmarkStart w:id="0" w:name="_GoBack"/>
      <w:bookmarkEnd w:id="0"/>
    </w:p>
    <w:sectPr w:rsidR="0037590C" w:rsidSect="00F772B3">
      <w:pgSz w:w="11906" w:h="16838"/>
      <w:pgMar w:top="720" w:right="720" w:bottom="90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42DB2"/>
    <w:multiLevelType w:val="multilevel"/>
    <w:tmpl w:val="837A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8F"/>
    <w:rsid w:val="0037590C"/>
    <w:rsid w:val="004D768F"/>
    <w:rsid w:val="00A06A40"/>
    <w:rsid w:val="00F7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mashka34.moy.su/3-osnovnye_napravlenija_preobrazov_obrazov_sredy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omashka34.moy.su/2-postroenie_mat-tekhnich_bazy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mashka34.moy.su/1-organizacionnaja_dejatelnost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2023-04-27T12:25:00Z</dcterms:created>
  <dcterms:modified xsi:type="dcterms:W3CDTF">2023-04-27T12:25:00Z</dcterms:modified>
</cp:coreProperties>
</file>